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0F74B1">
        <w:rPr>
          <w:sz w:val="24"/>
          <w:szCs w:val="24"/>
        </w:rPr>
        <w:t>Крошинского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3C41BF" w:rsidRPr="004A01F1" w:rsidTr="00D604BF">
        <w:trPr>
          <w:trHeight w:val="371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D604BF" w:rsidRDefault="000F74B1" w:rsidP="006A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7235">
              <w:rPr>
                <w:b/>
                <w:sz w:val="24"/>
                <w:szCs w:val="24"/>
                <w:lang w:val="be-BY"/>
              </w:rPr>
              <w:t>Гировский избирательный округ № 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4B1" w:rsidRPr="004A01F1" w:rsidTr="00D209F4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24"/>
              </w:rPr>
            </w:pPr>
            <w:r w:rsidRPr="00130105">
              <w:rPr>
                <w:sz w:val="24"/>
                <w:szCs w:val="24"/>
              </w:rPr>
              <w:t>Жерко Дмитрий Павлович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24"/>
              </w:rPr>
            </w:pPr>
            <w:r w:rsidRPr="00130105">
              <w:rPr>
                <w:sz w:val="24"/>
                <w:szCs w:val="24"/>
              </w:rPr>
              <w:t>27.12.1975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24"/>
              </w:rPr>
            </w:pPr>
            <w:r w:rsidRPr="00130105">
              <w:rPr>
                <w:sz w:val="24"/>
                <w:szCs w:val="24"/>
              </w:rPr>
              <w:t>Коммунальное унитарное предприятие по оказанию услуг «Барановичская административно-техническая инспекция», инженер отдела по работе с недвижимостью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Pr="004A01F1" w:rsidRDefault="000F74B1" w:rsidP="000F74B1">
            <w:pPr>
              <w:ind w:firstLine="0"/>
              <w:rPr>
                <w:sz w:val="24"/>
                <w:szCs w:val="24"/>
              </w:rPr>
            </w:pPr>
            <w:r w:rsidRPr="00130105">
              <w:rPr>
                <w:sz w:val="24"/>
                <w:szCs w:val="18"/>
              </w:rPr>
              <w:t>Барановичский район, д. Гирово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ind w:firstLine="0"/>
              <w:rPr>
                <w:sz w:val="24"/>
                <w:szCs w:val="24"/>
              </w:rPr>
            </w:pPr>
            <w:r w:rsidRPr="00130105">
              <w:rPr>
                <w:sz w:val="24"/>
                <w:szCs w:val="18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04BF" w:rsidRPr="004A01F1" w:rsidTr="008A1968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D604BF" w:rsidRDefault="000F74B1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130105">
              <w:rPr>
                <w:b/>
                <w:sz w:val="24"/>
                <w:szCs w:val="24"/>
                <w:lang w:val="be-BY"/>
              </w:rPr>
              <w:t>Лавриновичский избирательный округ № 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Default="00D604BF" w:rsidP="00D604BF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4B1" w:rsidRPr="004A01F1" w:rsidTr="00624844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18"/>
              </w:rPr>
            </w:pPr>
            <w:r w:rsidRPr="00130105">
              <w:rPr>
                <w:sz w:val="24"/>
                <w:szCs w:val="18"/>
              </w:rPr>
              <w:t>Ермолович Денис Александрович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18"/>
              </w:rPr>
            </w:pPr>
            <w:r w:rsidRPr="00130105">
              <w:rPr>
                <w:sz w:val="24"/>
                <w:szCs w:val="18"/>
              </w:rPr>
              <w:t>03.05.1986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18"/>
              </w:rPr>
            </w:pPr>
            <w:r w:rsidRPr="00130105">
              <w:rPr>
                <w:sz w:val="24"/>
                <w:szCs w:val="18"/>
              </w:rPr>
              <w:t>ОАО «Крошин», заместитель директора-главный энергетик</w:t>
            </w:r>
          </w:p>
          <w:p w:rsidR="000F74B1" w:rsidRPr="00130105" w:rsidRDefault="000F74B1" w:rsidP="000F74B1">
            <w:pPr>
              <w:rPr>
                <w:sz w:val="24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130105" w:rsidRDefault="000F74B1" w:rsidP="000F74B1">
            <w:pPr>
              <w:ind w:firstLine="0"/>
              <w:rPr>
                <w:sz w:val="24"/>
                <w:szCs w:val="18"/>
              </w:rPr>
            </w:pPr>
            <w:r w:rsidRPr="00130105">
              <w:rPr>
                <w:sz w:val="24"/>
                <w:szCs w:val="18"/>
              </w:rPr>
              <w:t>Барановичский район, д. Лавриновичи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04BF" w:rsidRPr="004A01F1" w:rsidTr="00D604BF">
        <w:trPr>
          <w:trHeight w:val="35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D604BF" w:rsidRDefault="000F74B1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CA6C43">
              <w:rPr>
                <w:b/>
                <w:sz w:val="24"/>
                <w:szCs w:val="24"/>
                <w:lang w:val="be-BY"/>
              </w:rPr>
              <w:t>Подлесейкий избирательный округ № 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4B1" w:rsidRPr="004A01F1" w:rsidTr="005E58D0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Мироновская Татьяна Терентьевна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19.11.1972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ОАО «Крошин», начальник комплекса Юшковичи</w:t>
            </w:r>
          </w:p>
          <w:p w:rsidR="000F74B1" w:rsidRPr="00CA6C43" w:rsidRDefault="000F74B1" w:rsidP="000F74B1">
            <w:pPr>
              <w:rPr>
                <w:sz w:val="24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Барановичский район,</w:t>
            </w:r>
            <w:r>
              <w:rPr>
                <w:sz w:val="24"/>
                <w:szCs w:val="18"/>
              </w:rPr>
              <w:t xml:space="preserve"> </w:t>
            </w:r>
            <w:r w:rsidRPr="00CA6C43">
              <w:rPr>
                <w:sz w:val="24"/>
                <w:szCs w:val="18"/>
              </w:rPr>
              <w:t>д. Подлесейки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A6C43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04BF" w:rsidRPr="004A01F1" w:rsidTr="00363A9F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604BF" w:rsidRPr="00D604BF" w:rsidRDefault="000F74B1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CA6C43">
              <w:rPr>
                <w:b/>
                <w:sz w:val="24"/>
                <w:szCs w:val="24"/>
                <w:lang w:val="be-BY"/>
              </w:rPr>
              <w:t>Стародворский избирательный округ № 4</w:t>
            </w:r>
          </w:p>
        </w:tc>
      </w:tr>
      <w:tr w:rsidR="000F74B1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Курило Елена Анатольевна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17.09.1970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 xml:space="preserve">ОАО «Крошин», ведущий диспетчер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1" w:rsidRPr="00CA6C43" w:rsidRDefault="000F74B1" w:rsidP="000F74B1">
            <w:pPr>
              <w:ind w:firstLine="0"/>
              <w:rPr>
                <w:sz w:val="24"/>
                <w:szCs w:val="18"/>
              </w:rPr>
            </w:pPr>
            <w:r w:rsidRPr="00CA6C43">
              <w:rPr>
                <w:sz w:val="24"/>
                <w:szCs w:val="18"/>
              </w:rPr>
              <w:t>Барановичский район,</w:t>
            </w: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 w:rsidRPr="00CA6C43">
              <w:rPr>
                <w:sz w:val="24"/>
                <w:szCs w:val="18"/>
              </w:rPr>
              <w:t>аг. Крошин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6C43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04BF" w:rsidRPr="004A01F1" w:rsidTr="00D604BF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Pr="004A01F1" w:rsidRDefault="000F74B1" w:rsidP="00D604BF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74B1">
              <w:rPr>
                <w:b/>
                <w:sz w:val="24"/>
                <w:szCs w:val="24"/>
                <w:lang w:val="be-BY"/>
              </w:rPr>
              <w:t>Крошинский избирательный округ № 5</w:t>
            </w:r>
          </w:p>
        </w:tc>
      </w:tr>
      <w:tr w:rsidR="000F74B1" w:rsidRPr="004A01F1" w:rsidTr="00FF284F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8C2CA5" w:rsidRDefault="000F74B1" w:rsidP="000F74B1">
            <w:pPr>
              <w:ind w:firstLine="0"/>
              <w:rPr>
                <w:sz w:val="24"/>
                <w:szCs w:val="18"/>
              </w:rPr>
            </w:pPr>
            <w:r w:rsidRPr="008C2CA5">
              <w:rPr>
                <w:sz w:val="24"/>
                <w:szCs w:val="18"/>
              </w:rPr>
              <w:t xml:space="preserve">Артуганова Наталья Ивановна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8C2CA5" w:rsidRDefault="000F74B1" w:rsidP="000F74B1">
            <w:pPr>
              <w:ind w:firstLine="0"/>
              <w:rPr>
                <w:sz w:val="24"/>
                <w:szCs w:val="18"/>
              </w:rPr>
            </w:pPr>
            <w:r w:rsidRPr="008C2CA5">
              <w:rPr>
                <w:sz w:val="24"/>
                <w:szCs w:val="18"/>
              </w:rPr>
              <w:t>07.01.1984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8C2CA5" w:rsidRDefault="000F74B1" w:rsidP="000F74B1">
            <w:pPr>
              <w:ind w:firstLine="0"/>
              <w:rPr>
                <w:sz w:val="24"/>
                <w:szCs w:val="18"/>
              </w:rPr>
            </w:pPr>
            <w:r w:rsidRPr="008C2CA5">
              <w:rPr>
                <w:sz w:val="24"/>
                <w:szCs w:val="18"/>
              </w:rPr>
              <w:t xml:space="preserve">Крошинский сельский исполнительный комитет, исполняющий обязанности председателя сельисполкома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Default="000F74B1" w:rsidP="000F74B1">
            <w:pPr>
              <w:ind w:firstLine="0"/>
              <w:rPr>
                <w:sz w:val="24"/>
                <w:szCs w:val="18"/>
              </w:rPr>
            </w:pPr>
          </w:p>
          <w:p w:rsidR="000F74B1" w:rsidRPr="008C2CA5" w:rsidRDefault="000F74B1" w:rsidP="000F74B1">
            <w:pPr>
              <w:ind w:firstLine="0"/>
              <w:rPr>
                <w:sz w:val="24"/>
                <w:szCs w:val="18"/>
              </w:rPr>
            </w:pPr>
            <w:r w:rsidRPr="008C2CA5">
              <w:rPr>
                <w:sz w:val="24"/>
                <w:szCs w:val="18"/>
              </w:rPr>
              <w:t xml:space="preserve">Барановичский район, </w:t>
            </w: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 w:rsidRPr="008C2CA5">
              <w:rPr>
                <w:sz w:val="24"/>
                <w:szCs w:val="18"/>
              </w:rPr>
              <w:t>аг. Крошин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 w:rsidRPr="008C2CA5">
              <w:rPr>
                <w:sz w:val="24"/>
                <w:szCs w:val="18"/>
              </w:rPr>
              <w:t>Белорусская партия "Белая Русь"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7565" w:rsidRPr="004A01F1" w:rsidTr="00FF284F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565" w:rsidRPr="004A01F1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565" w:rsidRPr="008C2CA5" w:rsidRDefault="00B27565" w:rsidP="000F74B1">
            <w:pPr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Болейчук Ирина Николаевна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5" w:rsidRPr="008C2CA5" w:rsidRDefault="00B27565" w:rsidP="000F74B1">
            <w:pPr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17.07.1969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5" w:rsidRPr="008C2CA5" w:rsidRDefault="00B27565" w:rsidP="000F74B1">
            <w:pPr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ГУО «Крошинская средняя школа Барановичского района», заместитель директора по учебной работе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65" w:rsidRDefault="00B27565" w:rsidP="000F74B1">
            <w:pPr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Барановичский район, аг.Крошин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5" w:rsidRPr="008C2CA5" w:rsidRDefault="00B27565" w:rsidP="000F74B1">
            <w:pPr>
              <w:spacing w:line="240" w:lineRule="exact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Белорусская партия «Белая Русь»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7565" w:rsidRDefault="00B27565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F74B1" w:rsidRPr="004A01F1" w:rsidTr="00D604BF">
        <w:trPr>
          <w:trHeight w:val="40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4B1" w:rsidRPr="000F74B1" w:rsidRDefault="000F74B1" w:rsidP="000F74B1">
            <w:pPr>
              <w:tabs>
                <w:tab w:val="left" w:pos="720"/>
                <w:tab w:val="left" w:pos="900"/>
                <w:tab w:val="left" w:pos="1080"/>
                <w:tab w:val="left" w:pos="3960"/>
                <w:tab w:val="left" w:pos="4320"/>
                <w:tab w:val="left" w:pos="6840"/>
                <w:tab w:val="right" w:pos="9638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F74B1">
              <w:rPr>
                <w:b/>
                <w:sz w:val="24"/>
                <w:szCs w:val="24"/>
                <w:lang w:val="be-BY"/>
              </w:rPr>
              <w:t>Петковичский избирательный округ № 6</w:t>
            </w:r>
          </w:p>
        </w:tc>
      </w:tr>
      <w:tr w:rsidR="000F74B1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0F74B1" w:rsidRDefault="000F74B1" w:rsidP="000F74B1">
            <w:pPr>
              <w:ind w:firstLine="0"/>
              <w:rPr>
                <w:sz w:val="24"/>
                <w:szCs w:val="18"/>
              </w:rPr>
            </w:pPr>
            <w:r w:rsidRPr="000F74B1">
              <w:rPr>
                <w:sz w:val="24"/>
                <w:szCs w:val="18"/>
              </w:rPr>
              <w:t>Жерко Оксана Станиславовна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0F74B1" w:rsidRDefault="000F74B1" w:rsidP="000F74B1">
            <w:pPr>
              <w:ind w:firstLine="0"/>
              <w:rPr>
                <w:sz w:val="24"/>
                <w:szCs w:val="18"/>
              </w:rPr>
            </w:pPr>
            <w:r w:rsidRPr="000F74B1">
              <w:rPr>
                <w:sz w:val="24"/>
                <w:szCs w:val="18"/>
              </w:rPr>
              <w:t>08.07.1968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0F74B1" w:rsidRDefault="000F74B1" w:rsidP="000F74B1">
            <w:pPr>
              <w:ind w:firstLine="0"/>
              <w:rPr>
                <w:sz w:val="24"/>
                <w:szCs w:val="18"/>
              </w:rPr>
            </w:pPr>
            <w:r w:rsidRPr="000F74B1">
              <w:rPr>
                <w:sz w:val="24"/>
                <w:szCs w:val="18"/>
              </w:rPr>
              <w:t xml:space="preserve">ОАО «Крошин», бригадир МТФ Петковичи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0F74B1" w:rsidRDefault="000F74B1" w:rsidP="000F74B1">
            <w:pPr>
              <w:ind w:firstLine="0"/>
              <w:rPr>
                <w:sz w:val="24"/>
                <w:szCs w:val="18"/>
              </w:rPr>
            </w:pPr>
            <w:r w:rsidRPr="000F74B1">
              <w:rPr>
                <w:sz w:val="24"/>
                <w:szCs w:val="18"/>
              </w:rPr>
              <w:t xml:space="preserve">Барановичский район, </w:t>
            </w:r>
          </w:p>
          <w:p w:rsidR="000F74B1" w:rsidRPr="000F74B1" w:rsidRDefault="000F74B1" w:rsidP="000F74B1">
            <w:pPr>
              <w:ind w:firstLine="0"/>
              <w:rPr>
                <w:sz w:val="24"/>
                <w:szCs w:val="18"/>
              </w:rPr>
            </w:pPr>
            <w:r w:rsidRPr="000F74B1">
              <w:rPr>
                <w:sz w:val="24"/>
                <w:szCs w:val="18"/>
              </w:rPr>
              <w:t>д. Петковичи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74B1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Pr="004A01F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4B1" w:rsidRDefault="000F74B1" w:rsidP="000F74B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E0" w:rsidRDefault="004105E0">
      <w:r>
        <w:separator/>
      </w:r>
    </w:p>
  </w:endnote>
  <w:endnote w:type="continuationSeparator" w:id="0">
    <w:p w:rsidR="004105E0" w:rsidRDefault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E0" w:rsidRDefault="004105E0" w:rsidP="00B961B8">
      <w:pPr>
        <w:ind w:firstLine="0"/>
      </w:pPr>
      <w:r>
        <w:separator/>
      </w:r>
    </w:p>
  </w:footnote>
  <w:footnote w:type="continuationSeparator" w:id="0">
    <w:p w:rsidR="004105E0" w:rsidRDefault="0041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0F74B1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105E0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62C85"/>
    <w:rsid w:val="00676EB9"/>
    <w:rsid w:val="00681B46"/>
    <w:rsid w:val="006A39AF"/>
    <w:rsid w:val="00751D0C"/>
    <w:rsid w:val="00770A64"/>
    <w:rsid w:val="00791E77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27565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BC9E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BF87-AB63-4B57-8D5E-EAB18CD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2024-03-01T08:10:00Z</dcterms:created>
  <dcterms:modified xsi:type="dcterms:W3CDTF">2024-03-04T13:34:00Z</dcterms:modified>
</cp:coreProperties>
</file>